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18" w:rsidRPr="0023629D" w:rsidRDefault="00517318" w:rsidP="00E270F3">
      <w:pPr>
        <w:jc w:val="center"/>
        <w:rPr>
          <w:lang w:val="ro-RO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2pt;margin-top:-35.1pt;width:370.5pt;height:63pt;z-index:-251659776;mso-position-horizontal-relative:margin;mso-position-vertical-relative:margin" filled="f" strokecolor="white">
            <v:textbox style="mso-next-textbox:#_x0000_s1026">
              <w:txbxContent>
                <w:p w:rsidR="00517318" w:rsidRPr="00CF5BA3" w:rsidRDefault="00517318" w:rsidP="00E270F3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Universitatea de  Stat "Alecu Russo" din Bălţi,</w:t>
                  </w:r>
                </w:p>
                <w:p w:rsidR="00517318" w:rsidRPr="00CF5BA3" w:rsidRDefault="00517318" w:rsidP="00E270F3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 xml:space="preserve">Facultatea de </w:t>
                  </w:r>
                  <w:r w:rsidRPr="00CF5BA3"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ș</w:t>
                  </w: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tiin</w:t>
                  </w:r>
                  <w:r w:rsidRPr="00CF5BA3"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ț</w:t>
                  </w: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e ale educa</w:t>
                  </w:r>
                  <w:r w:rsidRPr="00CF5BA3"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ț</w:t>
                  </w: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iei, psihologie şi arte</w:t>
                  </w:r>
                </w:p>
                <w:p w:rsidR="00517318" w:rsidRPr="00CF5BA3" w:rsidRDefault="00517318" w:rsidP="00E270F3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 xml:space="preserve">Catedra de psihologie </w:t>
                  </w:r>
                </w:p>
                <w:p w:rsidR="00517318" w:rsidRDefault="00517318" w:rsidP="00E270F3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  <w:p w:rsidR="00517318" w:rsidRPr="005F2C7C" w:rsidRDefault="00517318" w:rsidP="00E270F3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481.6pt;margin-top:-50.2pt;width:291.4pt;height:118.05pt;z-index:251658752" filled="f" stroked="f">
            <v:textbox style="mso-next-textbox:#_x0000_s1027">
              <w:txbxContent>
                <w:p w:rsidR="00517318" w:rsidRPr="00CF5BA3" w:rsidRDefault="00517318" w:rsidP="000E0234">
                  <w:pPr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Atelierul</w:t>
                  </w:r>
                </w:p>
                <w:p w:rsidR="00517318" w:rsidRPr="00CF5BA3" w:rsidRDefault="00517318" w:rsidP="000E0234">
                  <w:pPr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ro-RO"/>
                    </w:rPr>
                    <w:t>”Optimismul - calea spre succes”</w:t>
                  </w:r>
                </w:p>
                <w:p w:rsidR="00517318" w:rsidRPr="00CF5BA3" w:rsidRDefault="00517318" w:rsidP="000E0234">
                  <w:pPr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Programul atelierului</w:t>
                  </w:r>
                </w:p>
                <w:p w:rsidR="00517318" w:rsidRPr="00CF5BA3" w:rsidRDefault="00517318" w:rsidP="000E0234">
                  <w:pPr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Băl</w:t>
                  </w:r>
                  <w:r w:rsidRPr="00CF5BA3"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ț</w:t>
                  </w:r>
                  <w:r w:rsidRPr="00CF5B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i, 19 noiembrie 2013, sala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RO"/>
                    </w:rPr>
                    <w:t>381,bl.III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46.15pt;margin-top:-55.45pt;width:294.25pt;height:130.6pt;z-index:251657728;visibility:visible;mso-wrap-distance-left:11.88pt;mso-wrap-distance-top:2.88pt;mso-wrap-distance-right:4.08006mm;mso-wrap-distance-bottom:1.2673mm;mso-position-horizontal-relative:margin;mso-position-vertical-relative:margin">
            <v:imagedata r:id="rId7" o:title=""/>
            <o:lock v:ext="edit" aspectratio="f"/>
            <w10:wrap anchorx="margin" anchory="margin"/>
          </v:shape>
        </w:pict>
      </w:r>
    </w:p>
    <w:tbl>
      <w:tblPr>
        <w:tblpPr w:leftFromText="180" w:rightFromText="180" w:vertAnchor="page" w:horzAnchor="margin" w:tblpY="3207"/>
        <w:tblW w:w="1510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2232"/>
        <w:gridCol w:w="3734"/>
        <w:gridCol w:w="6075"/>
        <w:gridCol w:w="3060"/>
      </w:tblGrid>
      <w:tr w:rsidR="00517318" w:rsidRPr="00046285">
        <w:trPr>
          <w:trHeight w:val="418"/>
        </w:trPr>
        <w:tc>
          <w:tcPr>
            <w:tcW w:w="2232" w:type="dxa"/>
            <w:tcBorders>
              <w:bottom w:val="single" w:sz="18" w:space="0" w:color="C0504D"/>
            </w:tcBorders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Tipul activităţii</w:t>
            </w:r>
          </w:p>
        </w:tc>
        <w:tc>
          <w:tcPr>
            <w:tcW w:w="3734" w:type="dxa"/>
            <w:tcBorders>
              <w:bottom w:val="single" w:sz="18" w:space="0" w:color="C0504D"/>
            </w:tcBorders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Tipul activităţii</w:t>
            </w:r>
          </w:p>
        </w:tc>
        <w:tc>
          <w:tcPr>
            <w:tcW w:w="6075" w:type="dxa"/>
            <w:tcBorders>
              <w:bottom w:val="single" w:sz="18" w:space="0" w:color="C0504D"/>
            </w:tcBorders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Subiectul</w:t>
            </w:r>
          </w:p>
        </w:tc>
        <w:tc>
          <w:tcPr>
            <w:tcW w:w="3060" w:type="dxa"/>
            <w:tcBorders>
              <w:bottom w:val="single" w:sz="18" w:space="0" w:color="C0504D"/>
            </w:tcBorders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Responsabili</w:t>
            </w:r>
          </w:p>
        </w:tc>
      </w:tr>
      <w:tr w:rsidR="00517318" w:rsidRPr="00046285">
        <w:trPr>
          <w:trHeight w:val="754"/>
        </w:trPr>
        <w:tc>
          <w:tcPr>
            <w:tcW w:w="2232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14.00 - 14.10</w:t>
            </w:r>
          </w:p>
        </w:tc>
        <w:tc>
          <w:tcPr>
            <w:tcW w:w="3734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Înregistrarea participanţilor</w:t>
            </w:r>
          </w:p>
        </w:tc>
        <w:tc>
          <w:tcPr>
            <w:tcW w:w="6075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</w:rPr>
              <w:t>Alina Bogdan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Tatiana Luchianiu</w:t>
            </w:r>
          </w:p>
        </w:tc>
      </w:tr>
      <w:tr w:rsidR="00517318" w:rsidRPr="00200A29">
        <w:trPr>
          <w:trHeight w:val="754"/>
        </w:trPr>
        <w:tc>
          <w:tcPr>
            <w:tcW w:w="2232" w:type="dxa"/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14.10 - 14.20</w:t>
            </w:r>
          </w:p>
        </w:tc>
        <w:tc>
          <w:tcPr>
            <w:tcW w:w="3734" w:type="dxa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Deschiderea atelierului: 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”Optimismul - calea spre succes”</w:t>
            </w:r>
          </w:p>
          <w:p w:rsidR="00517318" w:rsidRPr="00046285" w:rsidRDefault="00517318" w:rsidP="0004628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Să facem cunoştinţă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!! 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(Cîntecul african ”Arusti</w:t>
            </w:r>
            <w:r w:rsidRPr="00046285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046285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a”)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Expectanţele participanţilor;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Momente organizaţionale</w:t>
            </w:r>
          </w:p>
        </w:tc>
        <w:tc>
          <w:tcPr>
            <w:tcW w:w="3060" w:type="dxa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Ciornea Ana</w:t>
            </w:r>
          </w:p>
        </w:tc>
      </w:tr>
      <w:tr w:rsidR="00517318" w:rsidRPr="00046285">
        <w:trPr>
          <w:trHeight w:val="754"/>
        </w:trPr>
        <w:tc>
          <w:tcPr>
            <w:tcW w:w="2232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14.20 - 15.00</w:t>
            </w:r>
          </w:p>
        </w:tc>
        <w:tc>
          <w:tcPr>
            <w:tcW w:w="3734" w:type="dxa"/>
            <w:shd w:val="clear" w:color="auto" w:fill="EFD3D2"/>
          </w:tcPr>
          <w:p w:rsidR="00517318" w:rsidRPr="00046285" w:rsidRDefault="00517318" w:rsidP="000462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  Power  Point </w:t>
            </w:r>
          </w:p>
          <w:p w:rsidR="00517318" w:rsidRPr="00046285" w:rsidRDefault="00517318" w:rsidP="000462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(Discuţii libere)</w:t>
            </w:r>
          </w:p>
        </w:tc>
        <w:tc>
          <w:tcPr>
            <w:tcW w:w="6075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”Optimismul - calea spre succes”</w:t>
            </w:r>
          </w:p>
          <w:p w:rsidR="00517318" w:rsidRPr="00046285" w:rsidRDefault="00517318" w:rsidP="00046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Definiţii privind Optimismul 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succesul;</w:t>
            </w:r>
          </w:p>
          <w:p w:rsidR="00517318" w:rsidRPr="00046285" w:rsidRDefault="00517318" w:rsidP="00046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Diferen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dinter optimism 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pesimism;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(lucru practic - în echipe)</w:t>
            </w:r>
          </w:p>
          <w:p w:rsidR="00517318" w:rsidRPr="00046285" w:rsidRDefault="00517318" w:rsidP="00046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Importanţa optimismului;</w:t>
            </w:r>
          </w:p>
          <w:p w:rsidR="00517318" w:rsidRPr="00046285" w:rsidRDefault="00517318" w:rsidP="00046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optimismul ne ajută să ajungem la succes;</w:t>
            </w:r>
          </w:p>
          <w:p w:rsidR="00517318" w:rsidRPr="00046285" w:rsidRDefault="00517318" w:rsidP="00046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Încerca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să construi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o ma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ină care produce oameni optimi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 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oamnei de succes.</w:t>
            </w:r>
          </w:p>
          <w:p w:rsidR="00517318" w:rsidRPr="00046285" w:rsidRDefault="00517318" w:rsidP="00046285">
            <w:pPr>
              <w:pStyle w:val="ListParagraph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(lucru practic - în echipe).</w:t>
            </w:r>
          </w:p>
        </w:tc>
        <w:tc>
          <w:tcPr>
            <w:tcW w:w="3060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Ciornea Ana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0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 Bogdan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Tatiana Luchianiu</w:t>
            </w:r>
          </w:p>
          <w:p w:rsidR="00517318" w:rsidRPr="00200A29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Carolina</w:t>
            </w:r>
          </w:p>
        </w:tc>
      </w:tr>
      <w:tr w:rsidR="00517318" w:rsidRPr="00046285">
        <w:trPr>
          <w:trHeight w:val="823"/>
        </w:trPr>
        <w:tc>
          <w:tcPr>
            <w:tcW w:w="2232" w:type="dxa"/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15.00 - 15.25</w:t>
            </w:r>
          </w:p>
        </w:tc>
        <w:tc>
          <w:tcPr>
            <w:tcW w:w="3734" w:type="dxa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bună dispoz</w:t>
            </w:r>
            <w:r w:rsidRPr="00046285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</w:p>
        </w:tc>
        <w:tc>
          <w:tcPr>
            <w:tcW w:w="6075" w:type="dxa"/>
          </w:tcPr>
          <w:p w:rsidR="00517318" w:rsidRPr="00046285" w:rsidRDefault="00517318" w:rsidP="00046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Teatru Japonez;</w:t>
            </w:r>
          </w:p>
          <w:p w:rsidR="00517318" w:rsidRPr="00046285" w:rsidRDefault="00517318" w:rsidP="00046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"Inima optimistului"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Ciornea Ana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Carolina</w:t>
            </w:r>
          </w:p>
        </w:tc>
      </w:tr>
      <w:tr w:rsidR="00517318" w:rsidRPr="00046285">
        <w:trPr>
          <w:trHeight w:val="823"/>
        </w:trPr>
        <w:tc>
          <w:tcPr>
            <w:tcW w:w="2232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15.25 - 15.30</w:t>
            </w:r>
          </w:p>
        </w:tc>
        <w:tc>
          <w:tcPr>
            <w:tcW w:w="3734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Feedback  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5" w:type="dxa"/>
            <w:shd w:val="clear" w:color="auto" w:fill="EFD3D2"/>
          </w:tcPr>
          <w:p w:rsidR="00517318" w:rsidRPr="00046285" w:rsidRDefault="00517318" w:rsidP="000462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Opinii vis-a-vis de activitate.</w:t>
            </w:r>
          </w:p>
        </w:tc>
        <w:tc>
          <w:tcPr>
            <w:tcW w:w="3060" w:type="dxa"/>
            <w:shd w:val="clear" w:color="auto" w:fill="EFD3D2"/>
          </w:tcPr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</w:rPr>
              <w:t>Alina Bogdan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Tatiana Luchianiu</w:t>
            </w:r>
          </w:p>
          <w:p w:rsidR="00517318" w:rsidRPr="00046285" w:rsidRDefault="00517318" w:rsidP="0004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17318" w:rsidRPr="00CF5BA3" w:rsidRDefault="005173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17318" w:rsidRPr="00CF5BA3" w:rsidRDefault="005173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17318" w:rsidRPr="00CF5BA3" w:rsidRDefault="00517318" w:rsidP="00506152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Sef Catedra: dr.,conf.univ. S.Briceag;  </w:t>
      </w:r>
      <w:r w:rsidRPr="00CF5BA3">
        <w:rPr>
          <w:rFonts w:ascii="Times New Roman" w:hAnsi="Times New Roman" w:cs="Times New Roman"/>
          <w:sz w:val="28"/>
          <w:szCs w:val="28"/>
          <w:lang w:val="ro-RO"/>
        </w:rPr>
        <w:t>Coordonator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atelier</w:t>
      </w:r>
      <w:r w:rsidRPr="00CF5BA3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drd.,</w:t>
      </w:r>
      <w:r w:rsidRPr="00CF5BA3">
        <w:rPr>
          <w:rFonts w:ascii="Times New Roman" w:hAnsi="Times New Roman" w:cs="Times New Roman"/>
          <w:sz w:val="28"/>
          <w:szCs w:val="28"/>
          <w:lang w:val="ro-RO"/>
        </w:rPr>
        <w:t xml:space="preserve"> lector univ. Cazacu D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sectPr w:rsidR="00517318" w:rsidRPr="00CF5BA3" w:rsidSect="00661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18" w:rsidRDefault="00517318" w:rsidP="000E0234">
      <w:pPr>
        <w:spacing w:after="0" w:line="240" w:lineRule="auto"/>
      </w:pPr>
      <w:r>
        <w:separator/>
      </w:r>
    </w:p>
  </w:endnote>
  <w:endnote w:type="continuationSeparator" w:id="1">
    <w:p w:rsidR="00517318" w:rsidRDefault="00517318" w:rsidP="000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18" w:rsidRDefault="00517318" w:rsidP="000E0234">
      <w:pPr>
        <w:spacing w:after="0" w:line="240" w:lineRule="auto"/>
      </w:pPr>
      <w:r>
        <w:separator/>
      </w:r>
    </w:p>
  </w:footnote>
  <w:footnote w:type="continuationSeparator" w:id="1">
    <w:p w:rsidR="00517318" w:rsidRDefault="00517318" w:rsidP="000E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794"/>
    <w:multiLevelType w:val="hybridMultilevel"/>
    <w:tmpl w:val="9470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B710B9"/>
    <w:multiLevelType w:val="hybridMultilevel"/>
    <w:tmpl w:val="841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236FA0"/>
    <w:multiLevelType w:val="hybridMultilevel"/>
    <w:tmpl w:val="32B6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9CD"/>
    <w:rsid w:val="000436D2"/>
    <w:rsid w:val="00046285"/>
    <w:rsid w:val="000E0234"/>
    <w:rsid w:val="001D3C04"/>
    <w:rsid w:val="001E6B7C"/>
    <w:rsid w:val="00200A29"/>
    <w:rsid w:val="0023629D"/>
    <w:rsid w:val="002B1550"/>
    <w:rsid w:val="00506152"/>
    <w:rsid w:val="00517318"/>
    <w:rsid w:val="005F2C7C"/>
    <w:rsid w:val="006614FF"/>
    <w:rsid w:val="006619CD"/>
    <w:rsid w:val="007F1149"/>
    <w:rsid w:val="007F5851"/>
    <w:rsid w:val="0081142A"/>
    <w:rsid w:val="00CF5BA3"/>
    <w:rsid w:val="00E270F3"/>
    <w:rsid w:val="00F12BAD"/>
    <w:rsid w:val="00F7175C"/>
    <w:rsid w:val="00F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19C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6619CD"/>
    <w:rPr>
      <w:rFonts w:cs="Calibri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Paragraph">
    <w:name w:val="List Paragraph"/>
    <w:basedOn w:val="Normal"/>
    <w:uiPriority w:val="99"/>
    <w:qFormat/>
    <w:rsid w:val="007F11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F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234"/>
  </w:style>
  <w:style w:type="paragraph" w:styleId="Footer">
    <w:name w:val="footer"/>
    <w:basedOn w:val="Normal"/>
    <w:link w:val="FooterChar"/>
    <w:uiPriority w:val="99"/>
    <w:semiHidden/>
    <w:rsid w:val="000E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234"/>
  </w:style>
  <w:style w:type="table" w:styleId="MediumList2-Accent2">
    <w:name w:val="Medium List 2 Accent 2"/>
    <w:basedOn w:val="TableNormal"/>
    <w:uiPriority w:val="99"/>
    <w:rsid w:val="000436D2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2">
    <w:name w:val="Light Grid Accent 2"/>
    <w:basedOn w:val="TableNormal"/>
    <w:uiPriority w:val="99"/>
    <w:rsid w:val="000436D2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161</Words>
  <Characters>918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3</cp:revision>
  <dcterms:created xsi:type="dcterms:W3CDTF">2013-11-15T18:24:00Z</dcterms:created>
  <dcterms:modified xsi:type="dcterms:W3CDTF">2013-11-18T11:02:00Z</dcterms:modified>
</cp:coreProperties>
</file>